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9F62" w14:textId="77777777" w:rsidR="00041BB1" w:rsidRDefault="00041BB1" w:rsidP="00041BB1">
      <w:r>
        <w:t>100 ukrán hrivnya (UAH, HRN) kb. 1150 forint</w:t>
      </w:r>
    </w:p>
    <w:p w14:paraId="04AF6D90" w14:textId="77777777" w:rsidR="00041BB1" w:rsidRDefault="00041BB1" w:rsidP="00041BB1">
      <w:r>
        <w:t>Támogatási link:</w:t>
      </w:r>
    </w:p>
    <w:p w14:paraId="590AE3A2" w14:textId="77777777" w:rsidR="00041BB1" w:rsidRDefault="00041BB1" w:rsidP="00041BB1">
      <w:pPr>
        <w:rPr>
          <w:rStyle w:val="tojvnm2t"/>
        </w:rPr>
      </w:pPr>
      <w:hyperlink r:id="rId4" w:tgtFrame="_blank" w:history="1">
        <w:r>
          <w:rPr>
            <w:rStyle w:val="Hiperhivatkozs"/>
          </w:rPr>
          <w:t>https://send.monobank.ua/AUXxQ9Jb8T</w:t>
        </w:r>
      </w:hyperlink>
    </w:p>
    <w:p w14:paraId="11CBB225" w14:textId="77777777" w:rsidR="00041BB1" w:rsidRDefault="00041BB1" w:rsidP="00041BB1"/>
    <w:p w14:paraId="4E6563DD" w14:textId="5344EDC3" w:rsidR="004C67BA" w:rsidRDefault="004C67BA">
      <w:pPr>
        <w:rPr>
          <w:rStyle w:val="tojvnm2t"/>
        </w:rPr>
      </w:pPr>
      <w:r>
        <w:rPr>
          <w:noProof/>
        </w:rPr>
        <w:drawing>
          <wp:inline distT="0" distB="0" distL="0" distR="0" wp14:anchorId="25C87199" wp14:editId="16F51575">
            <wp:extent cx="1524000" cy="3297555"/>
            <wp:effectExtent l="0" t="0" r="0" b="0"/>
            <wp:docPr id="1" name="Kép 1" descr="Fénykép megnyit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énykép megnyitá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2E6A" w14:textId="650871EB" w:rsidR="00A6646F" w:rsidRDefault="00A6646F">
      <w:pPr>
        <w:rPr>
          <w:rStyle w:val="tojvnm2t"/>
        </w:rPr>
      </w:pPr>
      <w:r>
        <w:rPr>
          <w:rStyle w:val="tojvnm2t"/>
        </w:rPr>
        <w:t xml:space="preserve">1. </w:t>
      </w:r>
      <w:proofErr w:type="spellStart"/>
      <w:r>
        <w:rPr>
          <w:rStyle w:val="tojvnm2t"/>
        </w:rPr>
        <w:t>Card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owner</w:t>
      </w:r>
      <w:proofErr w:type="spellEnd"/>
      <w:r>
        <w:rPr>
          <w:rStyle w:val="tojvnm2t"/>
        </w:rPr>
        <w:t xml:space="preserve"> </w:t>
      </w:r>
      <w:r w:rsidR="00D04211">
        <w:rPr>
          <w:rStyle w:val="tojvnm2t"/>
        </w:rPr>
        <w:t>– Kártyatulajdonos</w:t>
      </w:r>
      <w:r w:rsidR="00C61BFC">
        <w:rPr>
          <w:rStyle w:val="tojvnm2t"/>
        </w:rPr>
        <w:t xml:space="preserve"> neve</w:t>
      </w:r>
    </w:p>
    <w:p w14:paraId="57AB878B" w14:textId="41560C7D" w:rsidR="00A6646F" w:rsidRDefault="00A6646F">
      <w:pPr>
        <w:rPr>
          <w:rStyle w:val="tojvnm2t"/>
        </w:rPr>
      </w:pPr>
      <w:r>
        <w:rPr>
          <w:rStyle w:val="tojvnm2t"/>
        </w:rPr>
        <w:t xml:space="preserve">2. </w:t>
      </w:r>
      <w:proofErr w:type="spellStart"/>
      <w:r>
        <w:rPr>
          <w:rStyle w:val="tojvnm2t"/>
        </w:rPr>
        <w:t>Card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number</w:t>
      </w:r>
      <w:proofErr w:type="spellEnd"/>
      <w:r>
        <w:rPr>
          <w:rStyle w:val="tojvnm2t"/>
        </w:rPr>
        <w:t xml:space="preserve"> </w:t>
      </w:r>
      <w:r w:rsidR="007936E2">
        <w:rPr>
          <w:rStyle w:val="tojvnm2t"/>
        </w:rPr>
        <w:t>- Kártyaszám</w:t>
      </w:r>
    </w:p>
    <w:p w14:paraId="0A775030" w14:textId="77777777" w:rsidR="00C408DD" w:rsidRDefault="00C408DD" w:rsidP="00C408DD">
      <w:pPr>
        <w:rPr>
          <w:rStyle w:val="tojvnm2t"/>
        </w:rPr>
      </w:pPr>
      <w:r>
        <w:rPr>
          <w:rStyle w:val="tojvnm2t"/>
        </w:rPr>
        <w:t>Lejárati idő (hónap, év), CVC kód</w:t>
      </w:r>
    </w:p>
    <w:p w14:paraId="2A284B65" w14:textId="649A1A10" w:rsidR="00A6646F" w:rsidRDefault="00A6646F">
      <w:pPr>
        <w:rPr>
          <w:rStyle w:val="tojvnm2t"/>
        </w:rPr>
      </w:pPr>
      <w:r>
        <w:rPr>
          <w:rStyle w:val="tojvnm2t"/>
        </w:rPr>
        <w:t xml:space="preserve">3. Sum of </w:t>
      </w:r>
      <w:proofErr w:type="spellStart"/>
      <w:r>
        <w:rPr>
          <w:rStyle w:val="tojvnm2t"/>
        </w:rPr>
        <w:t>money</w:t>
      </w:r>
      <w:proofErr w:type="spellEnd"/>
      <w:r>
        <w:rPr>
          <w:rStyle w:val="tojvnm2t"/>
        </w:rPr>
        <w:t xml:space="preserve"> </w:t>
      </w:r>
      <w:r w:rsidR="007936E2">
        <w:rPr>
          <w:rStyle w:val="tojvnm2t"/>
        </w:rPr>
        <w:t>– Pénzösszeg (ukrán hrivnyában)</w:t>
      </w:r>
    </w:p>
    <w:p w14:paraId="679EFA21" w14:textId="1D17DFD4" w:rsidR="00A6646F" w:rsidRDefault="00A6646F">
      <w:pPr>
        <w:rPr>
          <w:rStyle w:val="tojvnm2t"/>
        </w:rPr>
      </w:pPr>
      <w:r>
        <w:rPr>
          <w:rStyle w:val="tojvnm2t"/>
        </w:rPr>
        <w:t xml:space="preserve">4. Comment </w:t>
      </w:r>
      <w:r w:rsidR="00041BB1">
        <w:rPr>
          <w:rStyle w:val="tojvnm2t"/>
        </w:rPr>
        <w:t>- Megjegyzés</w:t>
      </w:r>
    </w:p>
    <w:p w14:paraId="166C0794" w14:textId="6472D647" w:rsidR="00A6646F" w:rsidRDefault="00A6646F">
      <w:r>
        <w:rPr>
          <w:rStyle w:val="tojvnm2t"/>
        </w:rPr>
        <w:t xml:space="preserve">5. </w:t>
      </w:r>
      <w:proofErr w:type="spellStart"/>
      <w:r>
        <w:rPr>
          <w:rStyle w:val="tojvnm2t"/>
        </w:rPr>
        <w:t>Sent</w:t>
      </w:r>
      <w:proofErr w:type="spellEnd"/>
      <w:r w:rsidR="00041BB1">
        <w:rPr>
          <w:rStyle w:val="tojvnm2t"/>
        </w:rPr>
        <w:t xml:space="preserve"> - Küldés</w:t>
      </w:r>
    </w:p>
    <w:p w14:paraId="2493453A" w14:textId="77777777" w:rsidR="00041BB1" w:rsidRDefault="00041BB1"/>
    <w:sectPr w:rsidR="0004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8D"/>
    <w:rsid w:val="00041BB1"/>
    <w:rsid w:val="00420E40"/>
    <w:rsid w:val="004C67BA"/>
    <w:rsid w:val="004E762F"/>
    <w:rsid w:val="0051795E"/>
    <w:rsid w:val="007936E2"/>
    <w:rsid w:val="00807946"/>
    <w:rsid w:val="009F298D"/>
    <w:rsid w:val="00A6646F"/>
    <w:rsid w:val="00C408DD"/>
    <w:rsid w:val="00C61BFC"/>
    <w:rsid w:val="00D04211"/>
    <w:rsid w:val="00E9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1790"/>
  <w15:chartTrackingRefBased/>
  <w15:docId w15:val="{F14B30C2-DE71-4DCD-84E2-72FAEDC8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ojvnm2t">
    <w:name w:val="tojvnm2t"/>
    <w:basedOn w:val="Bekezdsalapbettpusa"/>
    <w:rsid w:val="009F298D"/>
  </w:style>
  <w:style w:type="character" w:styleId="Hiperhivatkozs">
    <w:name w:val="Hyperlink"/>
    <w:basedOn w:val="Bekezdsalapbettpusa"/>
    <w:uiPriority w:val="99"/>
    <w:semiHidden/>
    <w:unhideWhenUsed/>
    <w:rsid w:val="009F2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end.monobank.ua/AUXxQ9Jb8T?fbclid=IwAR1vllJBC9OVQvPbqrFa4Bxl8PqeWF4C_Lz3qVdGtNIAQqXgClJ4bJdiny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371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 Korbai</dc:creator>
  <cp:keywords/>
  <dc:description/>
  <cp:lastModifiedBy>Hajnal Korbai</cp:lastModifiedBy>
  <cp:revision>12</cp:revision>
  <dcterms:created xsi:type="dcterms:W3CDTF">2022-03-27T17:22:00Z</dcterms:created>
  <dcterms:modified xsi:type="dcterms:W3CDTF">2022-03-27T17:42:00Z</dcterms:modified>
</cp:coreProperties>
</file>